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2DEE46" w14:textId="77777777" w:rsidR="00BE24E7" w:rsidRDefault="00BE2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5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526"/>
        <w:gridCol w:w="8428"/>
      </w:tblGrid>
      <w:tr w:rsidR="00BE24E7" w14:paraId="2E9A3CB6" w14:textId="77777777">
        <w:trPr>
          <w:trHeight w:val="426"/>
        </w:trPr>
        <w:tc>
          <w:tcPr>
            <w:tcW w:w="1526" w:type="dxa"/>
          </w:tcPr>
          <w:p w14:paraId="441AF282" w14:textId="77777777" w:rsidR="00BE24E7" w:rsidRDefault="00A26D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b/>
                <w:i/>
                <w:color w:val="000000"/>
              </w:rPr>
            </w:pPr>
            <w:bookmarkStart w:id="0" w:name="_gjdgxs" w:colFirst="0" w:colLast="0"/>
            <w:bookmarkEnd w:id="0"/>
            <w:r>
              <w:rPr>
                <w:b/>
                <w:i/>
                <w:color w:val="000000"/>
              </w:rPr>
              <w:t>Příloha č. 2</w:t>
            </w:r>
          </w:p>
        </w:tc>
        <w:tc>
          <w:tcPr>
            <w:tcW w:w="8428" w:type="dxa"/>
          </w:tcPr>
          <w:p w14:paraId="58D64176" w14:textId="77777777" w:rsidR="00BE24E7" w:rsidRDefault="00A26D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Čestné prohlášení dodavatele ke splnění základní způsobilosti</w:t>
            </w:r>
          </w:p>
        </w:tc>
      </w:tr>
    </w:tbl>
    <w:p w14:paraId="6E17DAB8" w14:textId="77777777" w:rsidR="00BE24E7" w:rsidRDefault="00BE24E7"/>
    <w:p w14:paraId="242EC56C" w14:textId="06F13BE9" w:rsidR="00BE24E7" w:rsidRDefault="00A26D82">
      <w:pPr>
        <w:shd w:val="clear" w:color="auto" w:fill="F2F2F2"/>
        <w:spacing w:before="240" w:after="240" w:line="276" w:lineRule="auto"/>
        <w:jc w:val="center"/>
      </w:pPr>
      <w:bookmarkStart w:id="1" w:name="_30j0zll" w:colFirst="0" w:colLast="0"/>
      <w:bookmarkEnd w:id="1"/>
      <w:r>
        <w:rPr>
          <w:b/>
          <w:i/>
          <w:sz w:val="32"/>
          <w:szCs w:val="32"/>
        </w:rPr>
        <w:t xml:space="preserve"> </w:t>
      </w:r>
      <w:r w:rsidR="00042D00">
        <w:rPr>
          <w:rFonts w:cs="TimesNewRomanPS-BoldMT"/>
          <w:b/>
          <w:bCs/>
          <w:i/>
          <w:sz w:val="32"/>
          <w:szCs w:val="32"/>
        </w:rPr>
        <w:t>Dodávka sestav kovových šatních skřínek do ZŠ a ZUŠ Líbeznice</w:t>
      </w:r>
    </w:p>
    <w:p w14:paraId="31588E63" w14:textId="77777777" w:rsidR="00BE24E7" w:rsidRDefault="00A26D82">
      <w:pPr>
        <w:jc w:val="both"/>
      </w:pPr>
      <w:r>
        <w:t xml:space="preserve">Já, ....................................................................................................................................................................... </w:t>
      </w:r>
    </w:p>
    <w:p w14:paraId="2D5B30C0" w14:textId="77777777" w:rsidR="00BE24E7" w:rsidRDefault="00A26D82">
      <w:pPr>
        <w:jc w:val="both"/>
      </w:pPr>
      <w:r>
        <w:rPr>
          <w:i/>
        </w:rPr>
        <w:t>(jméno, příjmení a funkce osoby odpovědné za společnost dodavatele</w:t>
      </w:r>
      <w:r>
        <w:t xml:space="preserve">) </w:t>
      </w:r>
    </w:p>
    <w:p w14:paraId="1E6A05DA" w14:textId="77777777" w:rsidR="00BE24E7" w:rsidRDefault="00BE24E7">
      <w:pPr>
        <w:jc w:val="both"/>
      </w:pPr>
    </w:p>
    <w:p w14:paraId="646F3656" w14:textId="77777777" w:rsidR="00BE24E7" w:rsidRDefault="00A26D82">
      <w:pPr>
        <w:jc w:val="both"/>
      </w:pPr>
      <w:r>
        <w:t>tímto čestně prohlašuji za dodavatele................................................................................................................</w:t>
      </w:r>
    </w:p>
    <w:p w14:paraId="19847FA6" w14:textId="77777777" w:rsidR="00BE24E7" w:rsidRDefault="00BE24E7">
      <w:pPr>
        <w:jc w:val="both"/>
      </w:pPr>
    </w:p>
    <w:p w14:paraId="0B21C731" w14:textId="77777777" w:rsidR="00BE24E7" w:rsidRDefault="00A26D82">
      <w:pPr>
        <w:jc w:val="both"/>
      </w:pPr>
      <w:r>
        <w:t xml:space="preserve">IČ: ................................., se sídlem/místem podnikání: .....................................................................................  </w:t>
      </w:r>
    </w:p>
    <w:p w14:paraId="29E36C02" w14:textId="77777777" w:rsidR="00BE24E7" w:rsidRDefault="00A26D82">
      <w:pPr>
        <w:spacing w:before="240"/>
        <w:jc w:val="both"/>
      </w:pPr>
      <w:r>
        <w:t>..........................................................................................................................................................................., že dodavatel splňuje základní způsobilost ve smyslu § 74 zákona č. 134/2016 Sb., o zadávání veřejných zakázek, v platném znění:</w:t>
      </w:r>
    </w:p>
    <w:p w14:paraId="14B34DF7" w14:textId="77777777" w:rsidR="00BE24E7" w:rsidRDefault="00A26D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Dodavatel, a to ani právnická osoba dodavatele, ani její statutární orgán, nebyl v zemi svého sídla v posledních 5 letech před zahájením zadávacího řízení pravomocně odsouzen pro dále uvedený trestný čin nebo obdobný trestný čin podle právního řádu země sídla dodavatele; k zahlazeným odsouzením se nepřihlíží; </w:t>
      </w:r>
    </w:p>
    <w:p w14:paraId="3DC2A9EA" w14:textId="77777777" w:rsidR="00BE24E7" w:rsidRDefault="00A26D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jedná se o :</w:t>
      </w:r>
    </w:p>
    <w:tbl>
      <w:tblPr>
        <w:tblStyle w:val="a0"/>
        <w:tblW w:w="933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337"/>
      </w:tblGrid>
      <w:tr w:rsidR="00BE24E7" w14:paraId="613848AB" w14:textId="77777777">
        <w:tc>
          <w:tcPr>
            <w:tcW w:w="9337" w:type="dxa"/>
            <w:vAlign w:val="center"/>
          </w:tcPr>
          <w:p w14:paraId="6FFD3DC9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trestný čin spáchaný ve prospěch organizované zločinecké skupiny nebo trestný čin účasti na organizované zločinecké skupině,</w:t>
            </w:r>
          </w:p>
        </w:tc>
      </w:tr>
      <w:tr w:rsidR="00BE24E7" w14:paraId="4D87B1D8" w14:textId="77777777">
        <w:tc>
          <w:tcPr>
            <w:tcW w:w="9337" w:type="dxa"/>
            <w:vAlign w:val="center"/>
          </w:tcPr>
          <w:p w14:paraId="4748C3AD" w14:textId="77777777" w:rsidR="00BE24E7" w:rsidRDefault="00A26D82">
            <w:p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trestný čin obchodování s lidmi,</w:t>
            </w:r>
          </w:p>
        </w:tc>
      </w:tr>
      <w:tr w:rsidR="00BE24E7" w14:paraId="4B0790A6" w14:textId="77777777">
        <w:tc>
          <w:tcPr>
            <w:tcW w:w="9337" w:type="dxa"/>
            <w:vAlign w:val="center"/>
          </w:tcPr>
          <w:p w14:paraId="69BE77D2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c)</w:t>
            </w:r>
            <w:r>
              <w:rPr>
                <w:sz w:val="22"/>
                <w:szCs w:val="22"/>
              </w:rPr>
              <w:t xml:space="preserve"> tyto trestné činy proti majetku</w:t>
            </w:r>
          </w:p>
        </w:tc>
      </w:tr>
      <w:tr w:rsidR="00BE24E7" w14:paraId="018029A6" w14:textId="77777777">
        <w:tc>
          <w:tcPr>
            <w:tcW w:w="9337" w:type="dxa"/>
            <w:vAlign w:val="center"/>
          </w:tcPr>
          <w:p w14:paraId="7C451694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podvod,</w:t>
            </w:r>
          </w:p>
        </w:tc>
      </w:tr>
      <w:tr w:rsidR="00BE24E7" w14:paraId="6F6E57FB" w14:textId="77777777">
        <w:tc>
          <w:tcPr>
            <w:tcW w:w="9337" w:type="dxa"/>
            <w:vAlign w:val="center"/>
          </w:tcPr>
          <w:p w14:paraId="2CCA7EC7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úvěrový podvod,</w:t>
            </w:r>
          </w:p>
        </w:tc>
      </w:tr>
      <w:tr w:rsidR="00BE24E7" w14:paraId="5AE823FD" w14:textId="77777777">
        <w:tc>
          <w:tcPr>
            <w:tcW w:w="9337" w:type="dxa"/>
            <w:vAlign w:val="center"/>
          </w:tcPr>
          <w:p w14:paraId="77322CA8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dotační podvod,</w:t>
            </w:r>
          </w:p>
        </w:tc>
      </w:tr>
      <w:tr w:rsidR="00BE24E7" w14:paraId="65142481" w14:textId="77777777">
        <w:tc>
          <w:tcPr>
            <w:tcW w:w="9337" w:type="dxa"/>
            <w:vAlign w:val="center"/>
          </w:tcPr>
          <w:p w14:paraId="16B97D99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podílnictví,</w:t>
            </w:r>
          </w:p>
        </w:tc>
      </w:tr>
      <w:tr w:rsidR="00BE24E7" w14:paraId="5946890E" w14:textId="77777777">
        <w:tc>
          <w:tcPr>
            <w:tcW w:w="9337" w:type="dxa"/>
            <w:vAlign w:val="center"/>
          </w:tcPr>
          <w:p w14:paraId="50C96578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podílnictví z nedbalosti,</w:t>
            </w:r>
          </w:p>
        </w:tc>
      </w:tr>
      <w:tr w:rsidR="00BE24E7" w14:paraId="0AE58734" w14:textId="77777777">
        <w:tc>
          <w:tcPr>
            <w:tcW w:w="9337" w:type="dxa"/>
            <w:vAlign w:val="center"/>
          </w:tcPr>
          <w:p w14:paraId="0204BD79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legalizace výnosů z trestné činnosti,</w:t>
            </w:r>
          </w:p>
        </w:tc>
      </w:tr>
      <w:tr w:rsidR="00BE24E7" w14:paraId="385C413A" w14:textId="77777777">
        <w:tc>
          <w:tcPr>
            <w:tcW w:w="9337" w:type="dxa"/>
            <w:vAlign w:val="center"/>
          </w:tcPr>
          <w:p w14:paraId="22808ADF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legalizace výnosů z trestné činnosti z nedbalosti,</w:t>
            </w:r>
          </w:p>
        </w:tc>
      </w:tr>
      <w:tr w:rsidR="00BE24E7" w14:paraId="011A29B7" w14:textId="77777777">
        <w:tc>
          <w:tcPr>
            <w:tcW w:w="9337" w:type="dxa"/>
            <w:vAlign w:val="center"/>
          </w:tcPr>
          <w:p w14:paraId="463F2FD0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tyto trestné činy hospodářské</w:t>
            </w:r>
          </w:p>
        </w:tc>
      </w:tr>
      <w:tr w:rsidR="00BE24E7" w14:paraId="30B84D7E" w14:textId="77777777">
        <w:tc>
          <w:tcPr>
            <w:tcW w:w="9337" w:type="dxa"/>
            <w:vAlign w:val="center"/>
          </w:tcPr>
          <w:p w14:paraId="63BEFB37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zneužití informace a postavení v obchodním styku,</w:t>
            </w:r>
          </w:p>
        </w:tc>
      </w:tr>
      <w:tr w:rsidR="00BE24E7" w14:paraId="6BADCE3D" w14:textId="77777777">
        <w:tc>
          <w:tcPr>
            <w:tcW w:w="9337" w:type="dxa"/>
            <w:vAlign w:val="center"/>
          </w:tcPr>
          <w:p w14:paraId="298197EB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sjednání výhody při zadání veřejné zakázky, při veřejné soutěži a veřejné dražbě,</w:t>
            </w:r>
          </w:p>
        </w:tc>
      </w:tr>
      <w:tr w:rsidR="00BE24E7" w14:paraId="450B6D28" w14:textId="77777777">
        <w:tc>
          <w:tcPr>
            <w:tcW w:w="9337" w:type="dxa"/>
            <w:vAlign w:val="center"/>
          </w:tcPr>
          <w:p w14:paraId="05CDD906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pletichy při zadání veřejné zakázky a při veřejné soutěži,</w:t>
            </w:r>
          </w:p>
        </w:tc>
      </w:tr>
      <w:tr w:rsidR="00BE24E7" w14:paraId="365830F8" w14:textId="77777777">
        <w:tc>
          <w:tcPr>
            <w:tcW w:w="9337" w:type="dxa"/>
            <w:vAlign w:val="center"/>
          </w:tcPr>
          <w:p w14:paraId="6267774A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pletichy při veřejné dražbě,</w:t>
            </w:r>
          </w:p>
        </w:tc>
      </w:tr>
      <w:tr w:rsidR="00BE24E7" w14:paraId="7C9E6A79" w14:textId="77777777">
        <w:tc>
          <w:tcPr>
            <w:tcW w:w="9337" w:type="dxa"/>
            <w:vAlign w:val="center"/>
          </w:tcPr>
          <w:p w14:paraId="705B60D3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poškození finančních zájmů Evropské unie,</w:t>
            </w:r>
          </w:p>
        </w:tc>
      </w:tr>
      <w:tr w:rsidR="00BE24E7" w14:paraId="73853381" w14:textId="77777777">
        <w:tc>
          <w:tcPr>
            <w:tcW w:w="9337" w:type="dxa"/>
            <w:vAlign w:val="center"/>
          </w:tcPr>
          <w:p w14:paraId="64678C7B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trestné činy obecně nebezpečné,</w:t>
            </w:r>
          </w:p>
        </w:tc>
      </w:tr>
      <w:tr w:rsidR="00BE24E7" w14:paraId="12660A84" w14:textId="77777777">
        <w:tc>
          <w:tcPr>
            <w:tcW w:w="9337" w:type="dxa"/>
            <w:vAlign w:val="center"/>
          </w:tcPr>
          <w:p w14:paraId="5815E07C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f)</w:t>
            </w:r>
            <w:r>
              <w:rPr>
                <w:sz w:val="22"/>
                <w:szCs w:val="22"/>
              </w:rPr>
              <w:t xml:space="preserve"> trestné činy proti České republice, cizímu státu a mezinárodní organizaci,</w:t>
            </w:r>
          </w:p>
          <w:p w14:paraId="5A51E25E" w14:textId="77777777" w:rsidR="00BE24E7" w:rsidRDefault="00A26D8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g) tyto trestné činy proti pořádku ve věcech veřejných</w:t>
            </w:r>
          </w:p>
        </w:tc>
      </w:tr>
      <w:tr w:rsidR="00BE24E7" w14:paraId="060212C2" w14:textId="77777777">
        <w:tc>
          <w:tcPr>
            <w:tcW w:w="9337" w:type="dxa"/>
            <w:vAlign w:val="center"/>
          </w:tcPr>
          <w:p w14:paraId="6FAE1FAD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trestné činy proti výkonu pravomoci orgánu veřejné moci a úřední osoby,</w:t>
            </w:r>
          </w:p>
        </w:tc>
      </w:tr>
      <w:tr w:rsidR="00BE24E7" w14:paraId="582D24D5" w14:textId="77777777">
        <w:tc>
          <w:tcPr>
            <w:tcW w:w="9337" w:type="dxa"/>
            <w:vAlign w:val="center"/>
          </w:tcPr>
          <w:p w14:paraId="189646F7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trestné činy úředních osob,</w:t>
            </w:r>
          </w:p>
        </w:tc>
      </w:tr>
      <w:tr w:rsidR="00BE24E7" w14:paraId="09E9D30A" w14:textId="77777777">
        <w:tc>
          <w:tcPr>
            <w:tcW w:w="9337" w:type="dxa"/>
            <w:vAlign w:val="center"/>
          </w:tcPr>
          <w:p w14:paraId="56EAD492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úplatkářství,</w:t>
            </w:r>
          </w:p>
        </w:tc>
      </w:tr>
      <w:tr w:rsidR="00BE24E7" w14:paraId="5F23CD1F" w14:textId="77777777">
        <w:tc>
          <w:tcPr>
            <w:tcW w:w="9337" w:type="dxa"/>
            <w:vAlign w:val="center"/>
          </w:tcPr>
          <w:p w14:paraId="6A51CC9F" w14:textId="77777777" w:rsidR="00BE24E7" w:rsidRDefault="00A26D8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jiná rušení činnosti orgánu veřejné moci.</w:t>
            </w:r>
          </w:p>
        </w:tc>
      </w:tr>
    </w:tbl>
    <w:p w14:paraId="7B810489" w14:textId="77777777" w:rsidR="00BE24E7" w:rsidRDefault="00BE24E7">
      <w:pPr>
        <w:jc w:val="both"/>
        <w:rPr>
          <w:sz w:val="22"/>
          <w:szCs w:val="22"/>
        </w:rPr>
      </w:pPr>
    </w:p>
    <w:p w14:paraId="1F97F9A7" w14:textId="77777777" w:rsidR="00BE24E7" w:rsidRDefault="00A26D8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2) Dodavatel nemá v České republice nebo v zemi svého sídla v evidenci daní zachycen splatný daňový nedoplatek.</w:t>
      </w:r>
    </w:p>
    <w:p w14:paraId="24513524" w14:textId="77777777" w:rsidR="00BE24E7" w:rsidRDefault="00A26D8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3) Dodavatel nemá v České republice nebo v zemi svého sídla splatný nedoplatek na pojistném nebo na penále na veřejné zdravotní pojištění.</w:t>
      </w:r>
    </w:p>
    <w:p w14:paraId="5A7065C4" w14:textId="77777777" w:rsidR="00BE24E7" w:rsidRDefault="00A26D8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4) Dodavatel nemá v České republice nebo v zemi svého sídla splatný nedoplatek na pojistném nebo na penále na sociální zabezpečení a příspěvku na státní politiku zaměstnanosti.</w:t>
      </w:r>
    </w:p>
    <w:p w14:paraId="24FCF92E" w14:textId="77777777" w:rsidR="00BE24E7" w:rsidRDefault="00A26D8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5) Dodavatel není v likvidaci, nebylo proti němu vydáno rozhodnutí o úpadku, nebyla proti němu nařízena nucená správa podle jiného právního předpisu nebo není v obdobné situaci podle právního řádu země sídla dodavatele.</w:t>
      </w:r>
    </w:p>
    <w:p w14:paraId="17F01F8C" w14:textId="77777777" w:rsidR="00BE24E7" w:rsidRDefault="00BE24E7">
      <w:pPr>
        <w:spacing w:before="240"/>
        <w:jc w:val="both"/>
      </w:pPr>
    </w:p>
    <w:p w14:paraId="71F6FC6C" w14:textId="77777777" w:rsidR="00BE24E7" w:rsidRDefault="00BE24E7">
      <w:pPr>
        <w:jc w:val="both"/>
      </w:pPr>
    </w:p>
    <w:tbl>
      <w:tblPr>
        <w:tblStyle w:val="a1"/>
        <w:tblW w:w="1060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302"/>
        <w:gridCol w:w="5303"/>
      </w:tblGrid>
      <w:tr w:rsidR="00BE24E7" w14:paraId="4E8801F8" w14:textId="77777777">
        <w:tc>
          <w:tcPr>
            <w:tcW w:w="5302" w:type="dxa"/>
            <w:shd w:val="clear" w:color="auto" w:fill="auto"/>
          </w:tcPr>
          <w:p w14:paraId="2B3EAEC7" w14:textId="77777777" w:rsidR="00BE24E7" w:rsidRDefault="00A26D82">
            <w:r>
              <w:t>…………………………………………………..</w:t>
            </w:r>
          </w:p>
          <w:p w14:paraId="1EC3BF5E" w14:textId="77777777" w:rsidR="00BE24E7" w:rsidRDefault="00A26D82">
            <w:r>
              <w:t>podpis a razítko oprávněné osoby jednat jménem/za společnost účastníka</w:t>
            </w:r>
          </w:p>
          <w:p w14:paraId="56914008" w14:textId="77777777" w:rsidR="00BE24E7" w:rsidRDefault="00BE24E7"/>
          <w:p w14:paraId="1D52464E" w14:textId="77777777" w:rsidR="00BE24E7" w:rsidRDefault="00A26D82">
            <w:r>
              <w:t>…………………………………………..….……</w:t>
            </w:r>
          </w:p>
          <w:p w14:paraId="785FD82D" w14:textId="77777777" w:rsidR="00BE24E7" w:rsidRDefault="00A26D82">
            <w:r>
              <w:t>jméno, příjmení, funkce oprávněné osoby</w:t>
            </w:r>
          </w:p>
        </w:tc>
        <w:tc>
          <w:tcPr>
            <w:tcW w:w="5303" w:type="dxa"/>
            <w:shd w:val="clear" w:color="auto" w:fill="auto"/>
          </w:tcPr>
          <w:p w14:paraId="0FF53F3F" w14:textId="77777777" w:rsidR="00BE24E7" w:rsidRDefault="00A26D82">
            <w:pPr>
              <w:jc w:val="right"/>
            </w:pPr>
            <w:r>
              <w:t>V ……………………... dne................</w:t>
            </w:r>
          </w:p>
        </w:tc>
      </w:tr>
    </w:tbl>
    <w:p w14:paraId="52C055C5" w14:textId="77777777" w:rsidR="00BE24E7" w:rsidRDefault="00BE24E7"/>
    <w:sectPr w:rsidR="00BE24E7">
      <w:footerReference w:type="default" r:id="rId6"/>
      <w:pgSz w:w="11905" w:h="16837"/>
      <w:pgMar w:top="720" w:right="720" w:bottom="720" w:left="720" w:header="709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B9850" w14:textId="77777777" w:rsidR="00A26D82" w:rsidRDefault="00A26D82">
      <w:r>
        <w:separator/>
      </w:r>
    </w:p>
  </w:endnote>
  <w:endnote w:type="continuationSeparator" w:id="0">
    <w:p w14:paraId="476F4343" w14:textId="77777777" w:rsidR="00A26D82" w:rsidRDefault="00A2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A1C4" w14:textId="77777777" w:rsidR="00BE24E7" w:rsidRDefault="00A26D8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Příloha č. 2 Čestné prohlášení</w:t>
    </w:r>
    <w:r>
      <w:rPr>
        <w:b/>
        <w:color w:val="000000"/>
        <w:sz w:val="20"/>
        <w:szCs w:val="20"/>
      </w:rPr>
      <w:tab/>
      <w:t xml:space="preserve"> </w:t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</w:p>
  <w:p w14:paraId="3FCD8EEE" w14:textId="77777777" w:rsidR="00BE24E7" w:rsidRDefault="00A26D8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22616B">
      <w:rPr>
        <w:b/>
        <w:noProof/>
        <w:color w:val="000000"/>
        <w:sz w:val="20"/>
        <w:szCs w:val="20"/>
      </w:rPr>
      <w:t>1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22616B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p w14:paraId="4BF1192D" w14:textId="77777777" w:rsidR="00BE24E7" w:rsidRDefault="00BE24E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679D2" w14:textId="77777777" w:rsidR="00A26D82" w:rsidRDefault="00A26D82">
      <w:r>
        <w:separator/>
      </w:r>
    </w:p>
  </w:footnote>
  <w:footnote w:type="continuationSeparator" w:id="0">
    <w:p w14:paraId="382640D7" w14:textId="77777777" w:rsidR="00A26D82" w:rsidRDefault="00A2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E7"/>
    <w:rsid w:val="00042D00"/>
    <w:rsid w:val="0022616B"/>
    <w:rsid w:val="00A26D82"/>
    <w:rsid w:val="00B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E3C4"/>
  <w15:docId w15:val="{AE52FEF3-4ECF-41BC-8D09-409CAA93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Cervinova</dc:creator>
  <cp:lastModifiedBy>Obec Líbeznice</cp:lastModifiedBy>
  <cp:revision>2</cp:revision>
  <dcterms:created xsi:type="dcterms:W3CDTF">2024-05-06T14:50:00Z</dcterms:created>
  <dcterms:modified xsi:type="dcterms:W3CDTF">2024-05-06T14:50:00Z</dcterms:modified>
</cp:coreProperties>
</file>